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1043C4" w14:textId="1664FA5A" w:rsidR="001D73AF" w:rsidRDefault="00F92A71" w:rsidP="00F92A71">
      <w:pPr>
        <w:spacing w:line="360" w:lineRule="auto"/>
        <w:ind w:firstLine="1134"/>
        <w:jc w:val="center"/>
        <w:rPr>
          <w:b/>
          <w:sz w:val="24"/>
          <w:szCs w:val="24"/>
        </w:rPr>
      </w:pPr>
      <w:r w:rsidRPr="00F92A71">
        <w:rPr>
          <w:b/>
          <w:sz w:val="24"/>
          <w:szCs w:val="24"/>
        </w:rPr>
        <w:t xml:space="preserve">EDITAL Nº </w:t>
      </w:r>
      <w:r w:rsidR="006D1563">
        <w:rPr>
          <w:b/>
          <w:sz w:val="24"/>
          <w:szCs w:val="24"/>
        </w:rPr>
        <w:t>10/2023 – PRÊMIOS FAC CULTURA HIP HOP</w:t>
      </w:r>
      <w:bookmarkStart w:id="0" w:name="_GoBack"/>
      <w:bookmarkEnd w:id="0"/>
    </w:p>
    <w:p w14:paraId="1B86578B" w14:textId="77777777" w:rsidR="00F92A71" w:rsidRDefault="00F92A71" w:rsidP="00F92A71">
      <w:pPr>
        <w:spacing w:line="360" w:lineRule="auto"/>
        <w:ind w:firstLine="1134"/>
        <w:jc w:val="center"/>
        <w:rPr>
          <w:b/>
          <w:sz w:val="24"/>
          <w:szCs w:val="24"/>
        </w:rPr>
      </w:pPr>
    </w:p>
    <w:p w14:paraId="6026E5E4" w14:textId="7C4F7813" w:rsidR="004C5D7D" w:rsidRDefault="004C5D7D" w:rsidP="000D469A">
      <w:pPr>
        <w:spacing w:line="360" w:lineRule="auto"/>
        <w:ind w:left="1134"/>
        <w:jc w:val="both"/>
        <w:rPr>
          <w:sz w:val="24"/>
          <w:szCs w:val="24"/>
        </w:rPr>
      </w:pPr>
      <w:r w:rsidRPr="004C5D7D">
        <w:rPr>
          <w:sz w:val="24"/>
          <w:szCs w:val="24"/>
        </w:rPr>
        <w:t>EU, (Nome</w:t>
      </w:r>
      <w:r>
        <w:rPr>
          <w:sz w:val="24"/>
          <w:szCs w:val="24"/>
        </w:rPr>
        <w:t xml:space="preserve"> Completo</w:t>
      </w:r>
      <w:r w:rsidRPr="004C5D7D">
        <w:rPr>
          <w:sz w:val="24"/>
          <w:szCs w:val="24"/>
        </w:rPr>
        <w:t xml:space="preserve">), portador (a) do CPF nº </w:t>
      </w:r>
      <w:proofErr w:type="gramStart"/>
      <w:r w:rsidRPr="004C5D7D">
        <w:rPr>
          <w:sz w:val="24"/>
          <w:szCs w:val="24"/>
        </w:rPr>
        <w:t>XXX.</w:t>
      </w:r>
      <w:proofErr w:type="gramEnd"/>
      <w:r w:rsidRPr="004C5D7D">
        <w:rPr>
          <w:sz w:val="24"/>
          <w:szCs w:val="24"/>
        </w:rPr>
        <w:t>XXX.XXX-XX, representante d</w:t>
      </w:r>
      <w:r w:rsidR="00CC62FE">
        <w:rPr>
          <w:sz w:val="24"/>
          <w:szCs w:val="24"/>
        </w:rPr>
        <w:t>o</w:t>
      </w:r>
      <w:r w:rsidRPr="004C5D7D">
        <w:rPr>
          <w:sz w:val="24"/>
          <w:szCs w:val="24"/>
        </w:rPr>
        <w:t xml:space="preserve"> </w:t>
      </w:r>
      <w:r w:rsidR="00CC62FE">
        <w:rPr>
          <w:sz w:val="24"/>
          <w:szCs w:val="24"/>
        </w:rPr>
        <w:t>coletivo</w:t>
      </w:r>
      <w:r w:rsidRPr="004C5D7D">
        <w:rPr>
          <w:sz w:val="24"/>
          <w:szCs w:val="24"/>
        </w:rPr>
        <w:t xml:space="preserve"> (Nome </w:t>
      </w:r>
      <w:r w:rsidR="00CC62FE">
        <w:rPr>
          <w:sz w:val="24"/>
          <w:szCs w:val="24"/>
        </w:rPr>
        <w:t>do Coletivo</w:t>
      </w:r>
      <w:r w:rsidRPr="004C5D7D">
        <w:rPr>
          <w:sz w:val="24"/>
          <w:szCs w:val="24"/>
        </w:rPr>
        <w:t>),</w:t>
      </w:r>
      <w:r w:rsidR="00CC62FE">
        <w:rPr>
          <w:sz w:val="24"/>
          <w:szCs w:val="24"/>
        </w:rPr>
        <w:t xml:space="preserve"> </w:t>
      </w:r>
      <w:r w:rsidRPr="004C5D7D">
        <w:rPr>
          <w:sz w:val="24"/>
          <w:szCs w:val="24"/>
        </w:rPr>
        <w:t>com sede em XXXXXXXXXXXXXX, (</w:t>
      </w:r>
      <w:r>
        <w:rPr>
          <w:sz w:val="24"/>
          <w:szCs w:val="24"/>
        </w:rPr>
        <w:t>Endereço Completo</w:t>
      </w:r>
      <w:r w:rsidRPr="004C5D7D">
        <w:rPr>
          <w:sz w:val="24"/>
          <w:szCs w:val="24"/>
        </w:rPr>
        <w:t xml:space="preserve">), CEP nº XX.XXX-XXX, declaro sob as penas da lei (art. 299 do Código Penal) que: </w:t>
      </w:r>
    </w:p>
    <w:p w14:paraId="0781A662" w14:textId="77777777" w:rsidR="004C5D7D" w:rsidRDefault="004C5D7D" w:rsidP="000D469A">
      <w:pPr>
        <w:spacing w:line="360" w:lineRule="auto"/>
        <w:ind w:left="1134"/>
        <w:jc w:val="both"/>
        <w:rPr>
          <w:sz w:val="24"/>
          <w:szCs w:val="24"/>
        </w:rPr>
      </w:pPr>
    </w:p>
    <w:p w14:paraId="3AB3ABB5" w14:textId="48B1B438" w:rsidR="00A90DE6" w:rsidRDefault="00A90DE6" w:rsidP="000D469A">
      <w:pPr>
        <w:spacing w:line="360" w:lineRule="auto"/>
        <w:ind w:left="1134"/>
        <w:jc w:val="both"/>
        <w:rPr>
          <w:sz w:val="24"/>
          <w:szCs w:val="24"/>
        </w:rPr>
      </w:pPr>
      <w:r w:rsidRPr="00A90DE6">
        <w:rPr>
          <w:sz w:val="24"/>
          <w:szCs w:val="24"/>
        </w:rPr>
        <w:t xml:space="preserve">a) </w:t>
      </w:r>
      <w:r w:rsidR="00F92A71">
        <w:rPr>
          <w:sz w:val="24"/>
          <w:szCs w:val="24"/>
        </w:rPr>
        <w:t>O coletivo</w:t>
      </w:r>
      <w:r w:rsidRPr="00A90DE6">
        <w:rPr>
          <w:sz w:val="24"/>
          <w:szCs w:val="24"/>
        </w:rPr>
        <w:t xml:space="preserve"> não possui servidor efetivo ativo ou ocupante de cargo em comissão na Secretaria de Estado de Cultura e Economia Criativa do Distrito Federal; </w:t>
      </w:r>
    </w:p>
    <w:p w14:paraId="08F83662" w14:textId="407A6396" w:rsidR="00A90DE6" w:rsidRDefault="00A90DE6" w:rsidP="000D469A">
      <w:pPr>
        <w:spacing w:line="360" w:lineRule="auto"/>
        <w:ind w:left="1134"/>
        <w:jc w:val="both"/>
        <w:rPr>
          <w:sz w:val="24"/>
          <w:szCs w:val="24"/>
        </w:rPr>
      </w:pPr>
      <w:r w:rsidRPr="00A90DE6">
        <w:rPr>
          <w:sz w:val="24"/>
          <w:szCs w:val="24"/>
        </w:rPr>
        <w:t xml:space="preserve">b) </w:t>
      </w:r>
      <w:r w:rsidR="00F92A71">
        <w:rPr>
          <w:sz w:val="24"/>
          <w:szCs w:val="24"/>
        </w:rPr>
        <w:t>O coletivo</w:t>
      </w:r>
      <w:r w:rsidRPr="00A90DE6">
        <w:rPr>
          <w:sz w:val="24"/>
          <w:szCs w:val="24"/>
        </w:rPr>
        <w:t xml:space="preserve"> não possui membro titular ou suplente do CAFAC ou do CCDF; </w:t>
      </w:r>
    </w:p>
    <w:p w14:paraId="23597F3A" w14:textId="4AAA1EA2" w:rsidR="00A90DE6" w:rsidRDefault="00A90DE6" w:rsidP="000D469A">
      <w:pPr>
        <w:spacing w:line="360" w:lineRule="auto"/>
        <w:ind w:left="1134"/>
        <w:jc w:val="both"/>
        <w:rPr>
          <w:sz w:val="24"/>
          <w:szCs w:val="24"/>
        </w:rPr>
      </w:pPr>
      <w:r w:rsidRPr="00A90DE6">
        <w:rPr>
          <w:sz w:val="24"/>
          <w:szCs w:val="24"/>
        </w:rPr>
        <w:t xml:space="preserve">c) </w:t>
      </w:r>
      <w:r w:rsidR="00F92A71">
        <w:rPr>
          <w:sz w:val="24"/>
          <w:szCs w:val="24"/>
        </w:rPr>
        <w:t>O coletivo</w:t>
      </w:r>
      <w:r w:rsidRPr="00A90DE6">
        <w:rPr>
          <w:sz w:val="24"/>
          <w:szCs w:val="24"/>
        </w:rPr>
        <w:t xml:space="preserve"> não incorre nas vedações relativas a nepotismo previstas no art. 8º do Decreto nº 32.751/2011. </w:t>
      </w:r>
    </w:p>
    <w:p w14:paraId="4AE8C61E" w14:textId="5A47E9BF" w:rsidR="00A90DE6" w:rsidRDefault="00A90DE6" w:rsidP="000D469A">
      <w:pPr>
        <w:spacing w:line="360" w:lineRule="auto"/>
        <w:ind w:left="1134"/>
        <w:jc w:val="both"/>
        <w:rPr>
          <w:sz w:val="24"/>
          <w:szCs w:val="24"/>
        </w:rPr>
      </w:pPr>
      <w:r w:rsidRPr="00A90DE6">
        <w:rPr>
          <w:sz w:val="24"/>
          <w:szCs w:val="24"/>
        </w:rPr>
        <w:t>d) O grupo, coletivo ou entidade não emprega trabalhadores nas situações descritas no inciso XXXIII do caput do art. 7º da Constituição da República;</w:t>
      </w:r>
    </w:p>
    <w:p w14:paraId="7CA60985" w14:textId="77777777" w:rsidR="004C5D7D" w:rsidRDefault="004C5D7D" w:rsidP="000D469A">
      <w:pPr>
        <w:spacing w:line="360" w:lineRule="auto"/>
        <w:ind w:left="1134"/>
        <w:jc w:val="both"/>
        <w:rPr>
          <w:sz w:val="24"/>
          <w:szCs w:val="24"/>
        </w:rPr>
      </w:pPr>
    </w:p>
    <w:p w14:paraId="217AD4D4" w14:textId="132B3BE9" w:rsidR="004C5D7D" w:rsidRDefault="004C5D7D" w:rsidP="000D469A">
      <w:pPr>
        <w:spacing w:line="360" w:lineRule="auto"/>
        <w:ind w:left="1134"/>
        <w:jc w:val="both"/>
        <w:rPr>
          <w:sz w:val="24"/>
          <w:szCs w:val="24"/>
        </w:rPr>
      </w:pPr>
      <w:r w:rsidRPr="004C5D7D">
        <w:rPr>
          <w:sz w:val="24"/>
          <w:szCs w:val="24"/>
        </w:rPr>
        <w:t xml:space="preserve">Por ser verdade e sem mais para o momento, subscrevo-me. </w:t>
      </w:r>
    </w:p>
    <w:p w14:paraId="03D1E29E" w14:textId="77777777" w:rsidR="004C5D7D" w:rsidRDefault="004C5D7D" w:rsidP="004C5D7D">
      <w:pPr>
        <w:spacing w:line="360" w:lineRule="auto"/>
        <w:ind w:left="1134"/>
        <w:jc w:val="right"/>
        <w:rPr>
          <w:sz w:val="24"/>
          <w:szCs w:val="24"/>
        </w:rPr>
      </w:pPr>
    </w:p>
    <w:p w14:paraId="3D052628" w14:textId="7236F399" w:rsidR="004C5D7D" w:rsidRDefault="004C5D7D" w:rsidP="004C5D7D">
      <w:pPr>
        <w:spacing w:line="360" w:lineRule="auto"/>
        <w:ind w:left="1134"/>
        <w:jc w:val="right"/>
        <w:rPr>
          <w:sz w:val="24"/>
          <w:szCs w:val="24"/>
        </w:rPr>
      </w:pPr>
      <w:r w:rsidRPr="004C5D7D">
        <w:rPr>
          <w:sz w:val="24"/>
          <w:szCs w:val="24"/>
        </w:rPr>
        <w:t>Brasília, XX de XXXXX de 202</w:t>
      </w:r>
      <w:r>
        <w:rPr>
          <w:sz w:val="24"/>
          <w:szCs w:val="24"/>
        </w:rPr>
        <w:t>3</w:t>
      </w:r>
      <w:r w:rsidRPr="004C5D7D">
        <w:rPr>
          <w:sz w:val="24"/>
          <w:szCs w:val="24"/>
        </w:rPr>
        <w:t xml:space="preserve">. </w:t>
      </w:r>
    </w:p>
    <w:p w14:paraId="37E19305" w14:textId="77777777" w:rsidR="00A90DE6" w:rsidRDefault="00A90DE6" w:rsidP="004C5D7D">
      <w:pPr>
        <w:spacing w:line="360" w:lineRule="auto"/>
        <w:ind w:left="1134"/>
        <w:jc w:val="right"/>
        <w:rPr>
          <w:sz w:val="24"/>
          <w:szCs w:val="24"/>
        </w:rPr>
      </w:pPr>
    </w:p>
    <w:p w14:paraId="0AF158E3" w14:textId="77777777" w:rsidR="00A90DE6" w:rsidRDefault="00A90DE6" w:rsidP="004C5D7D">
      <w:pPr>
        <w:spacing w:line="360" w:lineRule="auto"/>
        <w:ind w:left="1134"/>
        <w:jc w:val="right"/>
        <w:rPr>
          <w:sz w:val="24"/>
          <w:szCs w:val="24"/>
        </w:rPr>
      </w:pPr>
    </w:p>
    <w:p w14:paraId="4CC6711C" w14:textId="77777777" w:rsidR="00A90DE6" w:rsidRDefault="00A90DE6" w:rsidP="004C5D7D">
      <w:pPr>
        <w:spacing w:line="360" w:lineRule="auto"/>
        <w:ind w:left="1134"/>
        <w:jc w:val="right"/>
        <w:rPr>
          <w:sz w:val="24"/>
          <w:szCs w:val="24"/>
        </w:rPr>
      </w:pPr>
    </w:p>
    <w:p w14:paraId="49A9F246" w14:textId="7F6A3B3F" w:rsidR="004C5D7D" w:rsidRDefault="004C5D7D" w:rsidP="00A90DE6">
      <w:pPr>
        <w:spacing w:line="360" w:lineRule="auto"/>
        <w:ind w:left="1134"/>
        <w:jc w:val="center"/>
        <w:rPr>
          <w:sz w:val="24"/>
          <w:szCs w:val="24"/>
        </w:rPr>
      </w:pPr>
      <w:r w:rsidRPr="004C5D7D">
        <w:rPr>
          <w:sz w:val="24"/>
          <w:szCs w:val="24"/>
        </w:rPr>
        <w:t>_________________________________</w:t>
      </w:r>
    </w:p>
    <w:p w14:paraId="44ABF037" w14:textId="44049FF9" w:rsidR="004C5D7D" w:rsidRDefault="004C5D7D" w:rsidP="00A90DE6">
      <w:pPr>
        <w:spacing w:line="360" w:lineRule="auto"/>
        <w:ind w:left="1134"/>
        <w:jc w:val="center"/>
        <w:rPr>
          <w:sz w:val="24"/>
          <w:szCs w:val="24"/>
        </w:rPr>
      </w:pPr>
      <w:r w:rsidRPr="004C5D7D">
        <w:rPr>
          <w:sz w:val="24"/>
          <w:szCs w:val="24"/>
        </w:rPr>
        <w:t xml:space="preserve">(NOME </w:t>
      </w:r>
      <w:r w:rsidR="00CC62FE">
        <w:rPr>
          <w:sz w:val="24"/>
          <w:szCs w:val="24"/>
        </w:rPr>
        <w:t>DO COLETIVO</w:t>
      </w:r>
      <w:r w:rsidRPr="004C5D7D">
        <w:rPr>
          <w:sz w:val="24"/>
          <w:szCs w:val="24"/>
        </w:rPr>
        <w:t>)</w:t>
      </w:r>
    </w:p>
    <w:p w14:paraId="4D05FE4B" w14:textId="46225899" w:rsidR="004C5D7D" w:rsidRDefault="004C5D7D" w:rsidP="00A90DE6">
      <w:pPr>
        <w:spacing w:line="360" w:lineRule="auto"/>
        <w:ind w:left="1134"/>
        <w:jc w:val="center"/>
        <w:rPr>
          <w:b/>
          <w:sz w:val="24"/>
          <w:szCs w:val="24"/>
        </w:rPr>
      </w:pPr>
      <w:r w:rsidRPr="004C5D7D">
        <w:rPr>
          <w:sz w:val="24"/>
          <w:szCs w:val="24"/>
        </w:rPr>
        <w:t>(NOME DO REPRESENTANTE</w:t>
      </w:r>
      <w:r w:rsidR="00A90DE6">
        <w:rPr>
          <w:sz w:val="24"/>
          <w:szCs w:val="24"/>
        </w:rPr>
        <w:t>)</w:t>
      </w:r>
    </w:p>
    <w:sectPr w:rsidR="004C5D7D" w:rsidSect="00FF4D1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E9E1ED" w14:textId="77777777" w:rsidR="005325E1" w:rsidRDefault="005325E1">
      <w:r>
        <w:separator/>
      </w:r>
    </w:p>
  </w:endnote>
  <w:endnote w:type="continuationSeparator" w:id="0">
    <w:p w14:paraId="64D6C2CD" w14:textId="77777777" w:rsidR="005325E1" w:rsidRDefault="00532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BF092" w14:textId="4EE03BF9" w:rsidR="00FC1CA2" w:rsidRDefault="00FC1CA2" w:rsidP="004C6AA1">
    <w:pPr>
      <w:pBdr>
        <w:bottom w:val="single" w:sz="6" w:space="1" w:color="auto"/>
      </w:pBdr>
    </w:pPr>
  </w:p>
  <w:tbl>
    <w:tblPr>
      <w:tblW w:w="9331" w:type="dxa"/>
      <w:tblInd w:w="-406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9331"/>
    </w:tblGrid>
    <w:tr w:rsidR="00FC1CA2" w14:paraId="5280E470" w14:textId="77777777" w:rsidTr="00680BF6">
      <w:trPr>
        <w:trHeight w:val="844"/>
      </w:trPr>
      <w:tc>
        <w:tcPr>
          <w:tcW w:w="9331" w:type="dxa"/>
        </w:tcPr>
        <w:p w14:paraId="0BF8BA7A" w14:textId="77777777" w:rsidR="00FC1CA2" w:rsidRDefault="00FC1CA2" w:rsidP="004C6AA1">
          <w:pPr>
            <w:pStyle w:val="Rodap"/>
            <w:spacing w:line="276" w:lineRule="auto"/>
            <w:jc w:val="right"/>
            <w:rPr>
              <w:sz w:val="10"/>
              <w:szCs w:val="10"/>
            </w:rPr>
          </w:pPr>
        </w:p>
        <w:p w14:paraId="60169EF4" w14:textId="2C5E9697" w:rsidR="00711432" w:rsidRDefault="00711432" w:rsidP="00711432">
          <w:pPr>
            <w:pStyle w:val="Rodap"/>
            <w:tabs>
              <w:tab w:val="center" w:pos="5742"/>
            </w:tabs>
            <w:spacing w:line="276" w:lineRule="auto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Secretaria de Estado de Cultura e </w:t>
          </w:r>
          <w:r w:rsidR="0075476E">
            <w:rPr>
              <w:sz w:val="16"/>
              <w:szCs w:val="16"/>
            </w:rPr>
            <w:t>E</w:t>
          </w:r>
          <w:r>
            <w:rPr>
              <w:sz w:val="16"/>
              <w:szCs w:val="16"/>
            </w:rPr>
            <w:t>conomia Criativa</w:t>
          </w:r>
        </w:p>
        <w:p w14:paraId="5EDCDF2A" w14:textId="77777777" w:rsidR="00711432" w:rsidRDefault="00711432" w:rsidP="00711432">
          <w:pPr>
            <w:pStyle w:val="Rodap"/>
            <w:tabs>
              <w:tab w:val="center" w:pos="5742"/>
            </w:tabs>
            <w:spacing w:line="276" w:lineRule="auto"/>
            <w:jc w:val="right"/>
            <w:rPr>
              <w:sz w:val="16"/>
              <w:szCs w:val="16"/>
            </w:rPr>
          </w:pPr>
          <w:r w:rsidRPr="00296233">
            <w:rPr>
              <w:sz w:val="16"/>
              <w:szCs w:val="16"/>
            </w:rPr>
            <w:t>Setor Cultural da República, Área Cívica, Lote s/n E</w:t>
          </w:r>
          <w:r>
            <w:rPr>
              <w:sz w:val="16"/>
              <w:szCs w:val="16"/>
            </w:rPr>
            <w:t>difício da Biblioteca Nacional</w:t>
          </w:r>
          <w:r w:rsidRPr="00296233">
            <w:rPr>
              <w:sz w:val="16"/>
              <w:szCs w:val="16"/>
            </w:rPr>
            <w:t>, 70070-150</w:t>
          </w:r>
          <w:r>
            <w:rPr>
              <w:sz w:val="16"/>
              <w:szCs w:val="16"/>
            </w:rPr>
            <w:t>- Brasília-DF</w:t>
          </w:r>
        </w:p>
        <w:p w14:paraId="5A6A3702" w14:textId="083292F6" w:rsidR="00711432" w:rsidRDefault="00711432" w:rsidP="00711432">
          <w:pPr>
            <w:pStyle w:val="Rodap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Fones</w:t>
          </w:r>
          <w:r w:rsidR="00680BF6">
            <w:rPr>
              <w:sz w:val="16"/>
              <w:szCs w:val="16"/>
            </w:rPr>
            <w:t>:</w:t>
          </w:r>
          <w:r>
            <w:rPr>
              <w:sz w:val="16"/>
              <w:szCs w:val="16"/>
            </w:rPr>
            <w:t xml:space="preserve"> (61) 3325-</w:t>
          </w:r>
          <w:r w:rsidR="00680BF6">
            <w:rPr>
              <w:sz w:val="16"/>
              <w:szCs w:val="16"/>
            </w:rPr>
            <w:t xml:space="preserve">5217 / (61) 99119-0610 </w:t>
          </w:r>
        </w:p>
        <w:p w14:paraId="37CD1F05" w14:textId="77777777" w:rsidR="00FC1CA2" w:rsidRPr="0075542D" w:rsidRDefault="00FC1CA2" w:rsidP="004C6AA1">
          <w:pPr>
            <w:pStyle w:val="Rodap"/>
            <w:spacing w:line="276" w:lineRule="auto"/>
            <w:jc w:val="right"/>
            <w:rPr>
              <w:sz w:val="10"/>
              <w:szCs w:val="10"/>
            </w:rPr>
          </w:pPr>
        </w:p>
        <w:p w14:paraId="532BCDBE" w14:textId="77777777" w:rsidR="00FC1CA2" w:rsidRPr="00CD561F" w:rsidRDefault="00FC1CA2" w:rsidP="004C6AA1">
          <w:pPr>
            <w:pStyle w:val="Rodap"/>
            <w:spacing w:line="276" w:lineRule="auto"/>
          </w:pPr>
        </w:p>
      </w:tc>
    </w:tr>
  </w:tbl>
  <w:p w14:paraId="35C8848A" w14:textId="77777777" w:rsidR="00FC1CA2" w:rsidRPr="006602A9" w:rsidRDefault="00FC1CA2" w:rsidP="004C6AA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FFE1AA" w14:textId="77777777" w:rsidR="005325E1" w:rsidRDefault="005325E1">
      <w:r>
        <w:separator/>
      </w:r>
    </w:p>
  </w:footnote>
  <w:footnote w:type="continuationSeparator" w:id="0">
    <w:p w14:paraId="1A24723B" w14:textId="77777777" w:rsidR="005325E1" w:rsidRDefault="005325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88" w:type="dxa"/>
      <w:tblLayout w:type="fixed"/>
      <w:tblLook w:val="01E0" w:firstRow="1" w:lastRow="1" w:firstColumn="1" w:lastColumn="1" w:noHBand="0" w:noVBand="0"/>
    </w:tblPr>
    <w:tblGrid>
      <w:gridCol w:w="1668"/>
      <w:gridCol w:w="6445"/>
      <w:gridCol w:w="1275"/>
    </w:tblGrid>
    <w:tr w:rsidR="00FC1CA2" w:rsidRPr="00DB540A" w14:paraId="21B5F58D" w14:textId="77777777" w:rsidTr="004C6AA1">
      <w:trPr>
        <w:trHeight w:val="1412"/>
      </w:trPr>
      <w:tc>
        <w:tcPr>
          <w:tcW w:w="1668" w:type="dxa"/>
        </w:tcPr>
        <w:p w14:paraId="34BA940A" w14:textId="77777777" w:rsidR="00FC1CA2" w:rsidRDefault="00FC1CA2" w:rsidP="004C6AA1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6DB49A27" wp14:editId="448AB5EA">
                <wp:extent cx="895350" cy="895350"/>
                <wp:effectExtent l="0" t="0" r="0" b="0"/>
                <wp:docPr id="1" name="Imagem 4" descr="Brasão_do_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Brasão_do_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5" w:type="dxa"/>
          <w:vAlign w:val="center"/>
        </w:tcPr>
        <w:p w14:paraId="74CE2603" w14:textId="77777777" w:rsidR="00FC1CA2" w:rsidRPr="00893B51" w:rsidRDefault="00FC1CA2" w:rsidP="004C6AA1">
          <w:pPr>
            <w:pStyle w:val="Cabealho"/>
            <w:tabs>
              <w:tab w:val="right" w:pos="7852"/>
            </w:tabs>
            <w:rPr>
              <w:rFonts w:ascii="Calibri" w:hAnsi="Calibri" w:cs="Calibri"/>
              <w:b/>
              <w:sz w:val="32"/>
              <w:szCs w:val="32"/>
            </w:rPr>
          </w:pPr>
          <w:r w:rsidRPr="00893B51">
            <w:rPr>
              <w:rFonts w:ascii="Calibri" w:hAnsi="Calibri" w:cs="Calibri"/>
              <w:b/>
              <w:sz w:val="32"/>
              <w:szCs w:val="32"/>
            </w:rPr>
            <w:t>GOVERNO DO DISTRITO FEDERAL</w:t>
          </w:r>
        </w:p>
        <w:p w14:paraId="2D0E2D6A" w14:textId="0C3946E1" w:rsidR="00FC1CA2" w:rsidRPr="004C5D7D" w:rsidRDefault="00FC1CA2" w:rsidP="008338AA">
          <w:pPr>
            <w:pStyle w:val="Cabealho"/>
            <w:rPr>
              <w:rFonts w:ascii="Calibri" w:hAnsi="Calibri" w:cs="Calibri"/>
              <w:b/>
              <w:sz w:val="28"/>
              <w:szCs w:val="28"/>
            </w:rPr>
          </w:pPr>
          <w:r w:rsidRPr="00893B51">
            <w:rPr>
              <w:rFonts w:ascii="Calibri" w:hAnsi="Calibri" w:cs="Calibri"/>
              <w:b/>
              <w:sz w:val="28"/>
              <w:szCs w:val="28"/>
            </w:rPr>
            <w:t>Secretaria de Estado de Cultura</w:t>
          </w:r>
          <w:r>
            <w:rPr>
              <w:rFonts w:ascii="Calibri" w:hAnsi="Calibri" w:cs="Calibri"/>
              <w:b/>
              <w:sz w:val="28"/>
              <w:szCs w:val="28"/>
            </w:rPr>
            <w:t xml:space="preserve"> e Economia Criativa</w:t>
          </w:r>
        </w:p>
      </w:tc>
      <w:tc>
        <w:tcPr>
          <w:tcW w:w="1275" w:type="dxa"/>
          <w:vAlign w:val="center"/>
        </w:tcPr>
        <w:p w14:paraId="13F10E15" w14:textId="77777777" w:rsidR="00FC1CA2" w:rsidRPr="00DB540A" w:rsidRDefault="00FC1CA2" w:rsidP="004C6AA1">
          <w:pPr>
            <w:pStyle w:val="Cabealho"/>
            <w:jc w:val="center"/>
            <w:rPr>
              <w:b/>
              <w:sz w:val="28"/>
              <w:szCs w:val="28"/>
            </w:rPr>
          </w:pPr>
        </w:p>
      </w:tc>
    </w:tr>
  </w:tbl>
  <w:p w14:paraId="5C99E55B" w14:textId="77777777" w:rsidR="00FC1CA2" w:rsidRDefault="00FC1CA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37459"/>
    <w:multiLevelType w:val="hybridMultilevel"/>
    <w:tmpl w:val="30EEA81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FF3"/>
    <w:rsid w:val="0000286A"/>
    <w:rsid w:val="000365FB"/>
    <w:rsid w:val="0004580D"/>
    <w:rsid w:val="000D469A"/>
    <w:rsid w:val="000F0585"/>
    <w:rsid w:val="00101482"/>
    <w:rsid w:val="001427FB"/>
    <w:rsid w:val="001C7451"/>
    <w:rsid w:val="001D73AF"/>
    <w:rsid w:val="002440B1"/>
    <w:rsid w:val="002920A5"/>
    <w:rsid w:val="002B7AA4"/>
    <w:rsid w:val="003E1BB1"/>
    <w:rsid w:val="003F1C38"/>
    <w:rsid w:val="0043762B"/>
    <w:rsid w:val="0046431D"/>
    <w:rsid w:val="004B132C"/>
    <w:rsid w:val="004C5D7D"/>
    <w:rsid w:val="004C6AA1"/>
    <w:rsid w:val="004E1FF3"/>
    <w:rsid w:val="005325E1"/>
    <w:rsid w:val="00561C98"/>
    <w:rsid w:val="005A3DE3"/>
    <w:rsid w:val="005F54A5"/>
    <w:rsid w:val="006229FC"/>
    <w:rsid w:val="00680BF6"/>
    <w:rsid w:val="006A3EA6"/>
    <w:rsid w:val="006D1563"/>
    <w:rsid w:val="00711432"/>
    <w:rsid w:val="00721D17"/>
    <w:rsid w:val="0075476E"/>
    <w:rsid w:val="00800D86"/>
    <w:rsid w:val="008338AA"/>
    <w:rsid w:val="00840EC6"/>
    <w:rsid w:val="00850C40"/>
    <w:rsid w:val="008733D8"/>
    <w:rsid w:val="008871C0"/>
    <w:rsid w:val="00925137"/>
    <w:rsid w:val="009A5464"/>
    <w:rsid w:val="009A7D99"/>
    <w:rsid w:val="00A63C82"/>
    <w:rsid w:val="00A90DE6"/>
    <w:rsid w:val="00B238B8"/>
    <w:rsid w:val="00B74D5F"/>
    <w:rsid w:val="00BD17F4"/>
    <w:rsid w:val="00C71D15"/>
    <w:rsid w:val="00CA1F56"/>
    <w:rsid w:val="00CC2B9A"/>
    <w:rsid w:val="00CC62FE"/>
    <w:rsid w:val="00D2498E"/>
    <w:rsid w:val="00D6128D"/>
    <w:rsid w:val="00E52A73"/>
    <w:rsid w:val="00E57BAA"/>
    <w:rsid w:val="00EB1ADF"/>
    <w:rsid w:val="00F34710"/>
    <w:rsid w:val="00F53E14"/>
    <w:rsid w:val="00F83D41"/>
    <w:rsid w:val="00F92A71"/>
    <w:rsid w:val="00FC1CA2"/>
    <w:rsid w:val="00FF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056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2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2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602A9"/>
  </w:style>
  <w:style w:type="paragraph" w:styleId="Rodap">
    <w:name w:val="footer"/>
    <w:basedOn w:val="Normal"/>
    <w:link w:val="RodapChar"/>
    <w:uiPriority w:val="99"/>
    <w:unhideWhenUsed/>
    <w:rsid w:val="006602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602A9"/>
  </w:style>
  <w:style w:type="paragraph" w:styleId="Textodebalo">
    <w:name w:val="Balloon Text"/>
    <w:basedOn w:val="Normal"/>
    <w:link w:val="TextodebaloChar"/>
    <w:uiPriority w:val="99"/>
    <w:semiHidden/>
    <w:unhideWhenUsed/>
    <w:rsid w:val="006602A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2A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FC1CA2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2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2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602A9"/>
  </w:style>
  <w:style w:type="paragraph" w:styleId="Rodap">
    <w:name w:val="footer"/>
    <w:basedOn w:val="Normal"/>
    <w:link w:val="RodapChar"/>
    <w:uiPriority w:val="99"/>
    <w:unhideWhenUsed/>
    <w:rsid w:val="006602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602A9"/>
  </w:style>
  <w:style w:type="paragraph" w:styleId="Textodebalo">
    <w:name w:val="Balloon Text"/>
    <w:basedOn w:val="Normal"/>
    <w:link w:val="TextodebaloChar"/>
    <w:uiPriority w:val="99"/>
    <w:semiHidden/>
    <w:unhideWhenUsed/>
    <w:rsid w:val="006602A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2A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FC1CA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</dc:creator>
  <cp:lastModifiedBy>Giovana Ribeiro Pereira</cp:lastModifiedBy>
  <cp:revision>2</cp:revision>
  <cp:lastPrinted>2018-12-14T13:22:00Z</cp:lastPrinted>
  <dcterms:created xsi:type="dcterms:W3CDTF">2023-11-10T18:01:00Z</dcterms:created>
  <dcterms:modified xsi:type="dcterms:W3CDTF">2023-11-10T18:01:00Z</dcterms:modified>
</cp:coreProperties>
</file>