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8321" w14:textId="77777777" w:rsidR="00006406" w:rsidRDefault="00006406" w:rsidP="00006406">
      <w:pPr>
        <w:rPr>
          <w:rFonts w:asciiTheme="minorHAnsi" w:hAnsiTheme="minorHAnsi"/>
          <w:b/>
        </w:rPr>
      </w:pPr>
    </w:p>
    <w:p w14:paraId="27FADD8D" w14:textId="26B5104D" w:rsidR="00B40F7E" w:rsidRPr="00B40F7E" w:rsidRDefault="00B40F7E" w:rsidP="00B40F7E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4F52A2">
        <w:rPr>
          <w:rFonts w:ascii="Verdana" w:hAnsi="Verdana"/>
          <w:b/>
          <w:sz w:val="24"/>
          <w:szCs w:val="24"/>
        </w:rPr>
        <w:t xml:space="preserve">PLANO DE </w:t>
      </w:r>
      <w:r>
        <w:rPr>
          <w:rFonts w:ascii="Verdana" w:hAnsi="Verdana"/>
          <w:b/>
          <w:sz w:val="24"/>
          <w:szCs w:val="24"/>
        </w:rPr>
        <w:t>PESQUISA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006406" w:rsidRPr="00006406" w14:paraId="0E94104A" w14:textId="77777777" w:rsidTr="009D5DF2">
        <w:tc>
          <w:tcPr>
            <w:tcW w:w="10065" w:type="dxa"/>
            <w:shd w:val="clear" w:color="auto" w:fill="FFFFFF" w:themeFill="background1"/>
          </w:tcPr>
          <w:p w14:paraId="5160EDEA" w14:textId="593A28EF" w:rsidR="00006406" w:rsidRPr="00006406" w:rsidRDefault="00006406" w:rsidP="009D5DF2">
            <w:pPr>
              <w:jc w:val="center"/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MODELO BÁSICO </w:t>
            </w:r>
          </w:p>
        </w:tc>
      </w:tr>
      <w:tr w:rsidR="00006406" w:rsidRPr="00006406" w14:paraId="2C72711B" w14:textId="77777777" w:rsidTr="009D5DF2">
        <w:tc>
          <w:tcPr>
            <w:tcW w:w="10065" w:type="dxa"/>
            <w:shd w:val="clear" w:color="auto" w:fill="FFFFFF" w:themeFill="background1"/>
          </w:tcPr>
          <w:p w14:paraId="6141980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TÍTULO DA PESQUISA:</w:t>
            </w:r>
          </w:p>
        </w:tc>
      </w:tr>
      <w:tr w:rsidR="00006406" w:rsidRPr="00006406" w14:paraId="20A3691D" w14:textId="77777777" w:rsidTr="009D5DF2">
        <w:tc>
          <w:tcPr>
            <w:tcW w:w="10065" w:type="dxa"/>
            <w:shd w:val="clear" w:color="auto" w:fill="FFFFFF" w:themeFill="background1"/>
          </w:tcPr>
          <w:p w14:paraId="3D69D880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PERÍODO DE EXECUÇÃO:</w:t>
            </w:r>
          </w:p>
        </w:tc>
      </w:tr>
      <w:tr w:rsidR="00006406" w:rsidRPr="00006406" w14:paraId="16995214" w14:textId="77777777" w:rsidTr="009D5DF2">
        <w:tc>
          <w:tcPr>
            <w:tcW w:w="10065" w:type="dxa"/>
            <w:shd w:val="clear" w:color="auto" w:fill="FFFFFF" w:themeFill="background1"/>
          </w:tcPr>
          <w:p w14:paraId="3804435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DESCRIÇÃO:</w:t>
            </w:r>
          </w:p>
        </w:tc>
      </w:tr>
      <w:tr w:rsidR="00006406" w:rsidRPr="00006406" w14:paraId="69FB0BC7" w14:textId="77777777" w:rsidTr="009D5DF2">
        <w:tc>
          <w:tcPr>
            <w:tcW w:w="10065" w:type="dxa"/>
            <w:shd w:val="clear" w:color="auto" w:fill="FFFFFF" w:themeFill="background1"/>
          </w:tcPr>
          <w:p w14:paraId="12EE967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60E4A5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D46A48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2A2390D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179276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E89DD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13CD6C93" w14:textId="77777777" w:rsidTr="009D5DF2">
        <w:tc>
          <w:tcPr>
            <w:tcW w:w="10065" w:type="dxa"/>
            <w:shd w:val="clear" w:color="auto" w:fill="FFFFFF" w:themeFill="background1"/>
          </w:tcPr>
          <w:p w14:paraId="5EFFBB9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OBJETIVOS:</w:t>
            </w:r>
          </w:p>
        </w:tc>
      </w:tr>
      <w:tr w:rsidR="00006406" w:rsidRPr="00006406" w14:paraId="0F315048" w14:textId="77777777" w:rsidTr="009D5DF2">
        <w:tc>
          <w:tcPr>
            <w:tcW w:w="10065" w:type="dxa"/>
            <w:shd w:val="clear" w:color="auto" w:fill="FFFFFF" w:themeFill="background1"/>
          </w:tcPr>
          <w:p w14:paraId="4ACB048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9790FDF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462C8A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CB7DAE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455808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756ACCDD" w14:textId="77777777" w:rsidTr="009D5DF2">
        <w:tc>
          <w:tcPr>
            <w:tcW w:w="10065" w:type="dxa"/>
            <w:shd w:val="clear" w:color="auto" w:fill="FFFFFF" w:themeFill="background1"/>
          </w:tcPr>
          <w:p w14:paraId="71E1905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METODOLOGIA:</w:t>
            </w:r>
          </w:p>
        </w:tc>
      </w:tr>
      <w:tr w:rsidR="00006406" w:rsidRPr="00006406" w14:paraId="32EB87E5" w14:textId="77777777" w:rsidTr="009D5DF2">
        <w:tc>
          <w:tcPr>
            <w:tcW w:w="10065" w:type="dxa"/>
            <w:shd w:val="clear" w:color="auto" w:fill="FFFFFF" w:themeFill="background1"/>
          </w:tcPr>
          <w:p w14:paraId="1D423F4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18296E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E31AE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88B7EE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90819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4C7781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3579B3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F9E1FF0" w14:textId="77777777" w:rsidTr="009D5DF2">
        <w:tc>
          <w:tcPr>
            <w:tcW w:w="10065" w:type="dxa"/>
            <w:shd w:val="clear" w:color="auto" w:fill="FFFFFF" w:themeFill="background1"/>
          </w:tcPr>
          <w:p w14:paraId="10C925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REFERENCIAL TÉORICO/PRÁTICO: </w:t>
            </w:r>
          </w:p>
        </w:tc>
      </w:tr>
      <w:tr w:rsidR="00006406" w:rsidRPr="00006406" w14:paraId="79B02264" w14:textId="77777777" w:rsidTr="009D5DF2">
        <w:tc>
          <w:tcPr>
            <w:tcW w:w="10065" w:type="dxa"/>
            <w:shd w:val="clear" w:color="auto" w:fill="FFFFFF" w:themeFill="background1"/>
          </w:tcPr>
          <w:p w14:paraId="403BFBF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83E6BB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DB7AA77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A1386A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216C0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3A9E6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6DB253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03076D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E4CF71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C804385" w14:textId="77777777" w:rsidTr="009D5DF2">
        <w:tc>
          <w:tcPr>
            <w:tcW w:w="10065" w:type="dxa"/>
            <w:shd w:val="clear" w:color="auto" w:fill="FFFFFF" w:themeFill="background1"/>
          </w:tcPr>
          <w:p w14:paraId="75244BE3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CRONOGRAMA DE EXECUÇÃO:</w:t>
            </w:r>
          </w:p>
        </w:tc>
      </w:tr>
      <w:tr w:rsidR="00006406" w:rsidRPr="00006406" w14:paraId="602F282A" w14:textId="77777777" w:rsidTr="009D5DF2">
        <w:tc>
          <w:tcPr>
            <w:tcW w:w="10065" w:type="dxa"/>
            <w:shd w:val="clear" w:color="auto" w:fill="FFFFFF" w:themeFill="background1"/>
          </w:tcPr>
          <w:p w14:paraId="2FAB092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F89F93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B2AEF6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92FFBC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0DA80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6E164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F59B98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</w:tbl>
    <w:p w14:paraId="0C24AF0C" w14:textId="77777777" w:rsidR="00006406" w:rsidRPr="00006406" w:rsidRDefault="00006406" w:rsidP="00006406">
      <w:pPr>
        <w:rPr>
          <w:rFonts w:asciiTheme="minorHAnsi" w:hAnsiTheme="minorHAnsi"/>
        </w:rPr>
      </w:pPr>
    </w:p>
    <w:p w14:paraId="765C2663" w14:textId="77777777" w:rsidR="00006406" w:rsidRPr="00006406" w:rsidRDefault="00006406" w:rsidP="00006406">
      <w:pPr>
        <w:ind w:left="-709"/>
        <w:jc w:val="both"/>
        <w:rPr>
          <w:rFonts w:asciiTheme="minorHAnsi" w:hAnsiTheme="minorHAnsi"/>
        </w:rPr>
      </w:pPr>
      <w:r w:rsidRPr="00006406">
        <w:rPr>
          <w:rFonts w:asciiTheme="minorHAnsi" w:hAnsiTheme="minorHAnsi"/>
          <w:b/>
        </w:rPr>
        <w:t>Observação</w:t>
      </w:r>
      <w:r w:rsidRPr="00006406">
        <w:rPr>
          <w:rFonts w:asciiTheme="minorHAnsi" w:hAnsiTheme="minorHAnsi"/>
        </w:rPr>
        <w:t>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006406" w:rsidRDefault="002D61ED" w:rsidP="00006406">
      <w:pPr>
        <w:rPr>
          <w:rFonts w:asciiTheme="minorHAnsi" w:hAnsiTheme="minorHAnsi"/>
        </w:rPr>
      </w:pPr>
    </w:p>
    <w:sectPr w:rsidR="002D61ED" w:rsidRPr="00006406" w:rsidSect="0017589D">
      <w:headerReference w:type="default" r:id="rId10"/>
      <w:footerReference w:type="default" r:id="rId11"/>
      <w:pgSz w:w="11907" w:h="16840" w:code="9"/>
      <w:pgMar w:top="934" w:right="1134" w:bottom="1134" w:left="1701" w:header="426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68894" w14:textId="77777777" w:rsidR="00282685" w:rsidRDefault="00282685">
      <w:r>
        <w:separator/>
      </w:r>
    </w:p>
  </w:endnote>
  <w:endnote w:type="continuationSeparator" w:id="0">
    <w:p w14:paraId="5096CCC3" w14:textId="77777777" w:rsidR="00282685" w:rsidRDefault="00282685">
      <w:r>
        <w:continuationSeparator/>
      </w:r>
    </w:p>
  </w:endnote>
  <w:endnote w:type="continuationNotice" w:id="1">
    <w:p w14:paraId="073499DA" w14:textId="77777777" w:rsidR="00282685" w:rsidRDefault="00282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39508021" w14:textId="77777777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6B7">
          <w:rPr>
            <w:noProof/>
          </w:rPr>
          <w:t>1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17EED196" w14:textId="60504C46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Secretaria de Estado de Cultura e economia Criativa</w:t>
        </w:r>
      </w:p>
      <w:p w14:paraId="3FEB277B" w14:textId="72B8DA96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 w:rsidRPr="00296233">
          <w:rPr>
            <w:sz w:val="16"/>
            <w:szCs w:val="16"/>
          </w:rPr>
          <w:t xml:space="preserve">Setor Cultural da República, Área Cívica, Lote s/n </w:t>
        </w:r>
        <w:r w:rsidR="00D3554F" w:rsidRPr="00296233">
          <w:rPr>
            <w:sz w:val="16"/>
            <w:szCs w:val="16"/>
          </w:rPr>
          <w:t>E</w:t>
        </w:r>
        <w:r w:rsidR="00D3554F">
          <w:rPr>
            <w:sz w:val="16"/>
            <w:szCs w:val="16"/>
          </w:rPr>
          <w:t>difício</w:t>
        </w:r>
        <w:r>
          <w:rPr>
            <w:sz w:val="16"/>
            <w:szCs w:val="16"/>
          </w:rPr>
          <w:t xml:space="preserve"> da Biblioteca Nacional</w:t>
        </w:r>
        <w:r w:rsidRPr="00296233">
          <w:rPr>
            <w:sz w:val="16"/>
            <w:szCs w:val="16"/>
          </w:rPr>
          <w:t>, 70070-150</w:t>
        </w:r>
        <w:r>
          <w:rPr>
            <w:sz w:val="16"/>
            <w:szCs w:val="16"/>
          </w:rPr>
          <w:t>- Brasília-DF</w:t>
        </w:r>
      </w:p>
      <w:p w14:paraId="1806F6DD" w14:textId="3B56782B" w:rsidR="00A31529" w:rsidRDefault="00A31529" w:rsidP="00A31529">
        <w:pPr>
          <w:pStyle w:val="Rodap"/>
          <w:jc w:val="right"/>
        </w:pPr>
        <w:r>
          <w:rPr>
            <w:sz w:val="16"/>
            <w:szCs w:val="16"/>
          </w:rPr>
          <w:t>Fones (61) 3325-1030</w:t>
        </w:r>
      </w:p>
    </w:sdtContent>
  </w:sdt>
  <w:p w14:paraId="05753000" w14:textId="57B6B9E9" w:rsidR="00061DA9" w:rsidRPr="00A31529" w:rsidRDefault="00061DA9" w:rsidP="00A315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624" w14:textId="77777777" w:rsidR="00282685" w:rsidRDefault="00282685">
      <w:r>
        <w:separator/>
      </w:r>
    </w:p>
  </w:footnote>
  <w:footnote w:type="continuationSeparator" w:id="0">
    <w:p w14:paraId="3B5AACC4" w14:textId="77777777" w:rsidR="00282685" w:rsidRDefault="00282685">
      <w:r>
        <w:continuationSeparator/>
      </w:r>
    </w:p>
  </w:footnote>
  <w:footnote w:type="continuationNotice" w:id="1">
    <w:p w14:paraId="1DAEF12B" w14:textId="77777777" w:rsidR="00282685" w:rsidRDefault="002826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020A56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68900300" wp14:editId="77D00451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893B51" w:rsidRDefault="00061DA9" w:rsidP="00020A56">
          <w:pPr>
            <w:pStyle w:val="Cabealho"/>
            <w:tabs>
              <w:tab w:val="clear" w:pos="8838"/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6EF08CB6" w14:textId="73D30A25" w:rsidR="00061DA9" w:rsidRPr="00893B51" w:rsidRDefault="00061DA9" w:rsidP="00020A56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C327AE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6C380B7B" w14:textId="77777777" w:rsidR="00061DA9" w:rsidRDefault="00061DA9" w:rsidP="00A94E06">
          <w:pPr>
            <w:pStyle w:val="Cabealho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Subsecretaria de Fomento e Incentivo Cultural</w:t>
          </w:r>
        </w:p>
        <w:p w14:paraId="1D531895" w14:textId="4582527C" w:rsidR="00154945" w:rsidRPr="00A94E06" w:rsidRDefault="00154945" w:rsidP="00A94E06">
          <w:pPr>
            <w:pStyle w:val="Cabealho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406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911"/>
    <w:rsid w:val="0003759A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945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7F4"/>
    <w:rsid w:val="00176C29"/>
    <w:rsid w:val="00182A71"/>
    <w:rsid w:val="001856D1"/>
    <w:rsid w:val="00186145"/>
    <w:rsid w:val="00190805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3C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2685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A7858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6B7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1529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0F7E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27AE"/>
    <w:rsid w:val="00C33A4D"/>
    <w:rsid w:val="00C427CF"/>
    <w:rsid w:val="00C4357E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3554F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E180-256F-4596-865F-01AF129B1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48884-D7ED-49D3-83C2-E25B6D4E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744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Ricardo Cristiano Furquim Pivato</cp:lastModifiedBy>
  <cp:revision>92</cp:revision>
  <cp:lastPrinted>2015-07-07T12:59:00Z</cp:lastPrinted>
  <dcterms:created xsi:type="dcterms:W3CDTF">2014-08-14T14:48:00Z</dcterms:created>
  <dcterms:modified xsi:type="dcterms:W3CDTF">2022-04-27T17:00:00Z</dcterms:modified>
</cp:coreProperties>
</file>