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2E2" w:rsidRPr="00DD5F1A" w:rsidRDefault="008922E2" w:rsidP="008922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922E2" w:rsidRPr="00DD5F1A" w:rsidRDefault="008922E2" w:rsidP="008922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922E2" w:rsidRPr="00DD5F1A" w:rsidRDefault="008922E2" w:rsidP="008922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922E2" w:rsidRPr="00DD5F1A" w:rsidRDefault="008922E2" w:rsidP="00585F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5F1A">
        <w:rPr>
          <w:rFonts w:ascii="Times New Roman" w:hAnsi="Times New Roman" w:cs="Times New Roman"/>
          <w:sz w:val="24"/>
          <w:szCs w:val="24"/>
        </w:rPr>
        <w:t>Termo de Credenciamento</w:t>
      </w:r>
    </w:p>
    <w:p w:rsidR="008922E2" w:rsidRPr="00DD5F1A" w:rsidRDefault="008922E2" w:rsidP="00B26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22E2" w:rsidRPr="00DD5F1A" w:rsidRDefault="008922E2" w:rsidP="00B26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22E2" w:rsidRPr="00DD5F1A" w:rsidRDefault="008922E2" w:rsidP="00B26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22E2" w:rsidRPr="00DD5F1A" w:rsidRDefault="007819DE" w:rsidP="007819DE">
      <w:pPr>
        <w:jc w:val="both"/>
        <w:rPr>
          <w:rFonts w:ascii="Times New Roman" w:hAnsi="Times New Roman" w:cs="Times New Roman"/>
          <w:sz w:val="24"/>
          <w:szCs w:val="24"/>
        </w:rPr>
      </w:pPr>
      <w:r w:rsidRPr="00DD5F1A">
        <w:rPr>
          <w:rFonts w:ascii="Times New Roman" w:hAnsi="Times New Roman" w:cs="Times New Roman"/>
          <w:sz w:val="24"/>
          <w:szCs w:val="24"/>
        </w:rPr>
        <w:t xml:space="preserve">Termo de Credenciamento de membro de banco de profissionais para atuarem como </w:t>
      </w:r>
      <w:proofErr w:type="spellStart"/>
      <w:r w:rsidRPr="00DD5F1A">
        <w:rPr>
          <w:rFonts w:ascii="Times New Roman" w:hAnsi="Times New Roman" w:cs="Times New Roman"/>
          <w:sz w:val="24"/>
          <w:szCs w:val="24"/>
        </w:rPr>
        <w:t>pareceristas</w:t>
      </w:r>
      <w:proofErr w:type="spellEnd"/>
      <w:r w:rsidRPr="00DD5F1A">
        <w:rPr>
          <w:rFonts w:ascii="Times New Roman" w:hAnsi="Times New Roman" w:cs="Times New Roman"/>
          <w:sz w:val="24"/>
          <w:szCs w:val="24"/>
        </w:rPr>
        <w:t xml:space="preserve"> para análise técnica de propostas culturais submetidas ao Programa de Incentivo Fiscal do Distrito Federal. O Distrito Federal, por meio da Secretaria de Estado de Cultura e Economia Criativa, representado pelo Senhor </w:t>
      </w:r>
      <w:r w:rsidRPr="00DD5F1A">
        <w:rPr>
          <w:rFonts w:ascii="Times New Roman" w:hAnsi="Times New Roman" w:cs="Times New Roman"/>
          <w:b/>
          <w:sz w:val="24"/>
          <w:szCs w:val="24"/>
        </w:rPr>
        <w:t>BARTOLOMEU RODRIGUES DA SILVA</w:t>
      </w:r>
      <w:r w:rsidRPr="00DD5F1A">
        <w:rPr>
          <w:rFonts w:ascii="Times New Roman" w:hAnsi="Times New Roman" w:cs="Times New Roman"/>
          <w:sz w:val="24"/>
          <w:szCs w:val="24"/>
        </w:rPr>
        <w:t>, com delegação de competência</w:t>
      </w:r>
      <w:r w:rsidR="00645778" w:rsidRPr="00DD5F1A">
        <w:rPr>
          <w:rFonts w:ascii="Times New Roman" w:hAnsi="Times New Roman" w:cs="Times New Roman"/>
          <w:sz w:val="24"/>
          <w:szCs w:val="24"/>
        </w:rPr>
        <w:t>,</w:t>
      </w:r>
      <w:r w:rsidRPr="00DD5F1A">
        <w:rPr>
          <w:rFonts w:ascii="Times New Roman" w:hAnsi="Times New Roman" w:cs="Times New Roman"/>
          <w:sz w:val="24"/>
          <w:szCs w:val="24"/>
        </w:rPr>
        <w:t xml:space="preserve"> doravante denominado </w:t>
      </w:r>
      <w:proofErr w:type="spellStart"/>
      <w:r w:rsidRPr="00DD5F1A">
        <w:rPr>
          <w:rFonts w:ascii="Times New Roman" w:hAnsi="Times New Roman" w:cs="Times New Roman"/>
          <w:sz w:val="24"/>
          <w:szCs w:val="24"/>
        </w:rPr>
        <w:t>credenciante</w:t>
      </w:r>
      <w:proofErr w:type="spellEnd"/>
      <w:r w:rsidRPr="00DD5F1A">
        <w:rPr>
          <w:rFonts w:ascii="Times New Roman" w:hAnsi="Times New Roman" w:cs="Times New Roman"/>
          <w:sz w:val="24"/>
          <w:szCs w:val="24"/>
        </w:rPr>
        <w:t>, e a pessoa física ______________________________________________________________________</w:t>
      </w:r>
      <w:proofErr w:type="gramStart"/>
      <w:r w:rsidRPr="00DD5F1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D5F1A">
        <w:rPr>
          <w:rFonts w:ascii="Times New Roman" w:hAnsi="Times New Roman" w:cs="Times New Roman"/>
          <w:sz w:val="24"/>
          <w:szCs w:val="24"/>
        </w:rPr>
        <w:t xml:space="preserve">CPF n.º _______________________, RG nº______________________, residente e domiciliado à ____________________________, na qualidade de credenciado, </w:t>
      </w:r>
      <w:r w:rsidR="008922E2" w:rsidRPr="00DD5F1A">
        <w:rPr>
          <w:rFonts w:ascii="Times New Roman" w:hAnsi="Times New Roman" w:cs="Times New Roman"/>
          <w:sz w:val="24"/>
          <w:szCs w:val="24"/>
        </w:rPr>
        <w:t xml:space="preserve">resolvem celebrar o presente Termo de Credenciamento para exercerem as atividades de avaliação técnica e emissão de projetos inscritos no Programa de Incentivo Fiscal , com </w:t>
      </w:r>
      <w:proofErr w:type="gramStart"/>
      <w:r w:rsidR="008922E2" w:rsidRPr="00DD5F1A">
        <w:rPr>
          <w:rFonts w:ascii="Times New Roman" w:hAnsi="Times New Roman" w:cs="Times New Roman"/>
          <w:sz w:val="24"/>
          <w:szCs w:val="24"/>
        </w:rPr>
        <w:t>inexigibilidade</w:t>
      </w:r>
      <w:proofErr w:type="gramEnd"/>
      <w:r w:rsidR="008922E2" w:rsidRPr="00DD5F1A">
        <w:rPr>
          <w:rFonts w:ascii="Times New Roman" w:hAnsi="Times New Roman" w:cs="Times New Roman"/>
          <w:sz w:val="24"/>
          <w:szCs w:val="24"/>
        </w:rPr>
        <w:t xml:space="preserve"> de licitação, sujeitando-se as partes às normas disciplinares da Lei nº. 8.666/93, artigo 25, “caput”, e demais artigos aplicáveis, além da Lei Complementar N° 934/2017 – Lei Orgânica da Cultura (LOC), do Decreto Distrital n° 38.933/2018, Edital de Credenciamento do Programa de Incentivo Fiscal </w:t>
      </w:r>
      <w:r w:rsidR="00645778" w:rsidRPr="00DD5F1A">
        <w:rPr>
          <w:rFonts w:ascii="Times New Roman" w:hAnsi="Times New Roman" w:cs="Times New Roman"/>
          <w:sz w:val="24"/>
          <w:szCs w:val="24"/>
        </w:rPr>
        <w:t xml:space="preserve">do Distrito Federal </w:t>
      </w:r>
      <w:r w:rsidR="00585F51">
        <w:rPr>
          <w:rFonts w:ascii="Times New Roman" w:hAnsi="Times New Roman" w:cs="Times New Roman"/>
          <w:sz w:val="24"/>
          <w:szCs w:val="24"/>
        </w:rPr>
        <w:t>nº. 12</w:t>
      </w:r>
      <w:bookmarkStart w:id="0" w:name="_GoBack"/>
      <w:bookmarkEnd w:id="0"/>
      <w:r w:rsidR="008922E2" w:rsidRPr="00DD5F1A">
        <w:rPr>
          <w:rFonts w:ascii="Times New Roman" w:hAnsi="Times New Roman" w:cs="Times New Roman"/>
          <w:sz w:val="24"/>
          <w:szCs w:val="24"/>
        </w:rPr>
        <w:t xml:space="preserve">/2020 e seus anexos. </w:t>
      </w:r>
    </w:p>
    <w:p w:rsidR="008922E2" w:rsidRPr="00DD5F1A" w:rsidRDefault="008922E2" w:rsidP="008922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2E2" w:rsidRPr="00DD5F1A" w:rsidRDefault="008922E2" w:rsidP="008922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2E2" w:rsidRPr="00DD5F1A" w:rsidRDefault="008922E2" w:rsidP="008922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2E2" w:rsidRPr="00DD5F1A" w:rsidRDefault="008922E2" w:rsidP="008922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F1A">
        <w:rPr>
          <w:rFonts w:ascii="Times New Roman" w:hAnsi="Times New Roman" w:cs="Times New Roman"/>
          <w:sz w:val="24"/>
          <w:szCs w:val="24"/>
        </w:rPr>
        <w:t xml:space="preserve">Brasília, ____ de ____________ de 2020. </w:t>
      </w:r>
    </w:p>
    <w:p w:rsidR="008922E2" w:rsidRPr="00DD5F1A" w:rsidRDefault="008922E2" w:rsidP="008922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2E2" w:rsidRPr="00DD5F1A" w:rsidRDefault="008922E2" w:rsidP="008922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2E2" w:rsidRPr="00DD5F1A" w:rsidRDefault="008922E2" w:rsidP="008922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22E2" w:rsidRPr="00DD5F1A" w:rsidRDefault="008922E2" w:rsidP="008922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7DF1" w:rsidRPr="00DD5F1A" w:rsidRDefault="008922E2" w:rsidP="008922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F1A">
        <w:rPr>
          <w:rFonts w:ascii="Times New Roman" w:hAnsi="Times New Roman" w:cs="Times New Roman"/>
          <w:b/>
          <w:sz w:val="24"/>
          <w:szCs w:val="24"/>
        </w:rPr>
        <w:t>Nome do PROFISSIONAL</w:t>
      </w:r>
    </w:p>
    <w:p w:rsidR="008922E2" w:rsidRPr="00DD5F1A" w:rsidRDefault="008922E2" w:rsidP="008922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5F1A">
        <w:rPr>
          <w:rFonts w:ascii="Times New Roman" w:hAnsi="Times New Roman" w:cs="Times New Roman"/>
          <w:sz w:val="24"/>
          <w:szCs w:val="24"/>
        </w:rPr>
        <w:t>Credenciado</w:t>
      </w:r>
    </w:p>
    <w:p w:rsidR="008922E2" w:rsidRPr="00DD5F1A" w:rsidRDefault="008922E2" w:rsidP="008922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6CEF" w:rsidRPr="00DD5F1A" w:rsidRDefault="00B26CEF" w:rsidP="00B26C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22E2" w:rsidRPr="00DD5F1A" w:rsidRDefault="008922E2" w:rsidP="00B26C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DF1" w:rsidRPr="00DD5F1A" w:rsidRDefault="00CB7DF1" w:rsidP="00B26C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F1A">
        <w:rPr>
          <w:rFonts w:ascii="Times New Roman" w:hAnsi="Times New Roman" w:cs="Times New Roman"/>
          <w:b/>
          <w:sz w:val="24"/>
          <w:szCs w:val="24"/>
        </w:rPr>
        <w:t>BARTOLOMEU RODRIGUES DA SILVA</w:t>
      </w:r>
    </w:p>
    <w:p w:rsidR="00CB7DF1" w:rsidRPr="00DD5F1A" w:rsidRDefault="00CB7DF1" w:rsidP="00B26C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5F1A">
        <w:rPr>
          <w:rFonts w:ascii="Times New Roman" w:hAnsi="Times New Roman" w:cs="Times New Roman"/>
          <w:sz w:val="24"/>
          <w:szCs w:val="24"/>
        </w:rPr>
        <w:t>Secretário de Estado de Cultural e Economia Criativa</w:t>
      </w:r>
    </w:p>
    <w:sectPr w:rsidR="00CB7DF1" w:rsidRPr="00DD5F1A" w:rsidSect="00CB17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0F8" w:rsidRDefault="003A00F8" w:rsidP="00C17B9E">
      <w:pPr>
        <w:spacing w:after="0" w:line="240" w:lineRule="auto"/>
      </w:pPr>
      <w:r>
        <w:separator/>
      </w:r>
    </w:p>
  </w:endnote>
  <w:endnote w:type="continuationSeparator" w:id="0">
    <w:p w:rsidR="003A00F8" w:rsidRDefault="003A00F8" w:rsidP="00C17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F1A" w:rsidRDefault="00DD5F1A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CEF" w:rsidRPr="001E0571" w:rsidRDefault="00B26CEF" w:rsidP="00B26CEF">
    <w:pPr>
      <w:pStyle w:val="Rodap"/>
      <w:jc w:val="right"/>
      <w:rPr>
        <w:b/>
        <w:sz w:val="16"/>
        <w:szCs w:val="16"/>
      </w:rPr>
    </w:pPr>
    <w:r>
      <w:rPr>
        <w:b/>
        <w:sz w:val="16"/>
        <w:szCs w:val="16"/>
      </w:rPr>
      <w:t>Subsecretaria de Fomento e Incentivo</w:t>
    </w:r>
  </w:p>
  <w:p w:rsidR="00B26CEF" w:rsidRPr="001E0571" w:rsidRDefault="00B26CEF" w:rsidP="00B26CEF">
    <w:pPr>
      <w:pStyle w:val="Rodap"/>
      <w:jc w:val="right"/>
      <w:rPr>
        <w:b/>
        <w:sz w:val="16"/>
        <w:szCs w:val="16"/>
      </w:rPr>
    </w:pPr>
    <w:r w:rsidRPr="001E0571">
      <w:rPr>
        <w:b/>
        <w:sz w:val="16"/>
        <w:szCs w:val="16"/>
      </w:rPr>
      <w:t>SCN Via N2 Anexo do Teatro Nacional, CEP 70041-905 – Brasília-</w:t>
    </w:r>
    <w:proofErr w:type="gramStart"/>
    <w:r w:rsidRPr="001E0571">
      <w:rPr>
        <w:b/>
        <w:sz w:val="16"/>
        <w:szCs w:val="16"/>
      </w:rPr>
      <w:t>DF</w:t>
    </w:r>
    <w:proofErr w:type="gramEnd"/>
  </w:p>
  <w:p w:rsidR="00B26CEF" w:rsidRDefault="00B26CEF" w:rsidP="00B26CEF">
    <w:pPr>
      <w:pStyle w:val="Rodap"/>
      <w:jc w:val="right"/>
    </w:pPr>
    <w:r w:rsidRPr="001E0571">
      <w:rPr>
        <w:b/>
        <w:sz w:val="16"/>
        <w:szCs w:val="16"/>
      </w:rPr>
      <w:t>Fone(s) (61) 3325-</w:t>
    </w:r>
    <w:r>
      <w:rPr>
        <w:b/>
        <w:sz w:val="16"/>
        <w:szCs w:val="16"/>
      </w:rPr>
      <w:t>6224</w:t>
    </w:r>
  </w:p>
  <w:p w:rsidR="00B26CEF" w:rsidRDefault="00B26CEF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F1A" w:rsidRDefault="00DD5F1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0F8" w:rsidRDefault="003A00F8" w:rsidP="00C17B9E">
      <w:pPr>
        <w:spacing w:after="0" w:line="240" w:lineRule="auto"/>
      </w:pPr>
      <w:r>
        <w:separator/>
      </w:r>
    </w:p>
  </w:footnote>
  <w:footnote w:type="continuationSeparator" w:id="0">
    <w:p w:rsidR="003A00F8" w:rsidRDefault="003A00F8" w:rsidP="00C17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F1A" w:rsidRDefault="00DD5F1A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B9E" w:rsidRDefault="00C17B9E" w:rsidP="00C17B9E">
    <w:pPr>
      <w:spacing w:after="0" w:line="240" w:lineRule="auto"/>
      <w:ind w:left="874" w:right="866" w:hanging="7"/>
      <w:jc w:val="center"/>
      <w:rPr>
        <w:b/>
        <w:sz w:val="20"/>
      </w:rPr>
    </w:pPr>
    <w:r>
      <w:rPr>
        <w:noProof/>
        <w:lang w:eastAsia="pt-BR"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492826</wp:posOffset>
          </wp:positionH>
          <wp:positionV relativeFrom="page">
            <wp:posOffset>219694</wp:posOffset>
          </wp:positionV>
          <wp:extent cx="736270" cy="700982"/>
          <wp:effectExtent l="0" t="0" r="6985" b="4445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7680" cy="702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E061E">
      <w:rPr>
        <w:b/>
        <w:sz w:val="20"/>
      </w:rPr>
      <w:t xml:space="preserve">GOVERNO DO DISTRITO FEDERAL </w:t>
    </w:r>
  </w:p>
  <w:p w:rsidR="00C17B9E" w:rsidRDefault="00C17B9E" w:rsidP="00C17B9E">
    <w:pPr>
      <w:spacing w:after="0" w:line="240" w:lineRule="auto"/>
      <w:ind w:left="874" w:right="866" w:hanging="7"/>
      <w:jc w:val="center"/>
      <w:rPr>
        <w:b/>
        <w:sz w:val="20"/>
      </w:rPr>
    </w:pPr>
    <w:r w:rsidRPr="004E061E">
      <w:rPr>
        <w:b/>
        <w:sz w:val="20"/>
      </w:rPr>
      <w:t>SECRETARIA DE ESTADO DE CULTURA</w:t>
    </w:r>
    <w:r>
      <w:rPr>
        <w:b/>
        <w:sz w:val="20"/>
      </w:rPr>
      <w:t xml:space="preserve"> E ECONOMIA CRIATIVA</w:t>
    </w:r>
  </w:p>
  <w:p w:rsidR="00995E85" w:rsidRPr="004E061E" w:rsidRDefault="00995E85" w:rsidP="00C17B9E">
    <w:pPr>
      <w:spacing w:after="0" w:line="240" w:lineRule="auto"/>
      <w:ind w:left="874" w:right="866" w:hanging="7"/>
      <w:jc w:val="center"/>
      <w:rPr>
        <w:b/>
        <w:sz w:val="20"/>
      </w:rPr>
    </w:pPr>
    <w:r>
      <w:rPr>
        <w:b/>
        <w:sz w:val="20"/>
      </w:rPr>
      <w:t xml:space="preserve">Subsecretaria de Fomento e Incentivo Cultural </w:t>
    </w:r>
  </w:p>
  <w:p w:rsidR="00C17B9E" w:rsidRDefault="00C17B9E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F1A" w:rsidRDefault="00DD5F1A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E3346"/>
    <w:multiLevelType w:val="hybridMultilevel"/>
    <w:tmpl w:val="9B2A2546"/>
    <w:lvl w:ilvl="0" w:tplc="4B58CD14">
      <w:start w:val="1"/>
      <w:numFmt w:val="lowerLetter"/>
      <w:lvlText w:val="%1."/>
      <w:lvlJc w:val="left"/>
      <w:pPr>
        <w:ind w:left="750" w:hanging="36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322C077E">
      <w:numFmt w:val="bullet"/>
      <w:lvlText w:val="•"/>
      <w:lvlJc w:val="left"/>
      <w:pPr>
        <w:ind w:left="1606" w:hanging="360"/>
      </w:pPr>
      <w:rPr>
        <w:rFonts w:hint="default"/>
      </w:rPr>
    </w:lvl>
    <w:lvl w:ilvl="2" w:tplc="C92C302E">
      <w:numFmt w:val="bullet"/>
      <w:lvlText w:val="•"/>
      <w:lvlJc w:val="left"/>
      <w:pPr>
        <w:ind w:left="2453" w:hanging="360"/>
      </w:pPr>
      <w:rPr>
        <w:rFonts w:hint="default"/>
      </w:rPr>
    </w:lvl>
    <w:lvl w:ilvl="3" w:tplc="D2E4F072">
      <w:numFmt w:val="bullet"/>
      <w:lvlText w:val="•"/>
      <w:lvlJc w:val="left"/>
      <w:pPr>
        <w:ind w:left="3299" w:hanging="360"/>
      </w:pPr>
      <w:rPr>
        <w:rFonts w:hint="default"/>
      </w:rPr>
    </w:lvl>
    <w:lvl w:ilvl="4" w:tplc="C978AFBC">
      <w:numFmt w:val="bullet"/>
      <w:lvlText w:val="•"/>
      <w:lvlJc w:val="left"/>
      <w:pPr>
        <w:ind w:left="4146" w:hanging="360"/>
      </w:pPr>
      <w:rPr>
        <w:rFonts w:hint="default"/>
      </w:rPr>
    </w:lvl>
    <w:lvl w:ilvl="5" w:tplc="74AA2C6C">
      <w:numFmt w:val="bullet"/>
      <w:lvlText w:val="•"/>
      <w:lvlJc w:val="left"/>
      <w:pPr>
        <w:ind w:left="4993" w:hanging="360"/>
      </w:pPr>
      <w:rPr>
        <w:rFonts w:hint="default"/>
      </w:rPr>
    </w:lvl>
    <w:lvl w:ilvl="6" w:tplc="B07E50B2">
      <w:numFmt w:val="bullet"/>
      <w:lvlText w:val="•"/>
      <w:lvlJc w:val="left"/>
      <w:pPr>
        <w:ind w:left="5839" w:hanging="360"/>
      </w:pPr>
      <w:rPr>
        <w:rFonts w:hint="default"/>
      </w:rPr>
    </w:lvl>
    <w:lvl w:ilvl="7" w:tplc="314CAFE0">
      <w:numFmt w:val="bullet"/>
      <w:lvlText w:val="•"/>
      <w:lvlJc w:val="left"/>
      <w:pPr>
        <w:ind w:left="6686" w:hanging="360"/>
      </w:pPr>
      <w:rPr>
        <w:rFonts w:hint="default"/>
      </w:rPr>
    </w:lvl>
    <w:lvl w:ilvl="8" w:tplc="CBA89E74">
      <w:numFmt w:val="bullet"/>
      <w:lvlText w:val="•"/>
      <w:lvlJc w:val="left"/>
      <w:pPr>
        <w:ind w:left="7533" w:hanging="360"/>
      </w:pPr>
      <w:rPr>
        <w:rFonts w:hint="default"/>
      </w:rPr>
    </w:lvl>
  </w:abstractNum>
  <w:abstractNum w:abstractNumId="1">
    <w:nsid w:val="36A04A46"/>
    <w:multiLevelType w:val="hybridMultilevel"/>
    <w:tmpl w:val="30E4F3C8"/>
    <w:lvl w:ilvl="0" w:tplc="DCD69DA0">
      <w:start w:val="1"/>
      <w:numFmt w:val="lowerLetter"/>
      <w:lvlText w:val="%1."/>
      <w:lvlJc w:val="left"/>
      <w:pPr>
        <w:ind w:left="1165" w:hanging="36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7898CBDE">
      <w:numFmt w:val="bullet"/>
      <w:lvlText w:val="•"/>
      <w:lvlJc w:val="left"/>
      <w:pPr>
        <w:ind w:left="1966" w:hanging="360"/>
      </w:pPr>
      <w:rPr>
        <w:rFonts w:hint="default"/>
      </w:rPr>
    </w:lvl>
    <w:lvl w:ilvl="2" w:tplc="7A04660C">
      <w:numFmt w:val="bullet"/>
      <w:lvlText w:val="•"/>
      <w:lvlJc w:val="left"/>
      <w:pPr>
        <w:ind w:left="2773" w:hanging="360"/>
      </w:pPr>
      <w:rPr>
        <w:rFonts w:hint="default"/>
      </w:rPr>
    </w:lvl>
    <w:lvl w:ilvl="3" w:tplc="4CA6F24C">
      <w:numFmt w:val="bullet"/>
      <w:lvlText w:val="•"/>
      <w:lvlJc w:val="left"/>
      <w:pPr>
        <w:ind w:left="3579" w:hanging="360"/>
      </w:pPr>
      <w:rPr>
        <w:rFonts w:hint="default"/>
      </w:rPr>
    </w:lvl>
    <w:lvl w:ilvl="4" w:tplc="FF089418">
      <w:numFmt w:val="bullet"/>
      <w:lvlText w:val="•"/>
      <w:lvlJc w:val="left"/>
      <w:pPr>
        <w:ind w:left="4386" w:hanging="360"/>
      </w:pPr>
      <w:rPr>
        <w:rFonts w:hint="default"/>
      </w:rPr>
    </w:lvl>
    <w:lvl w:ilvl="5" w:tplc="DCE61332">
      <w:numFmt w:val="bullet"/>
      <w:lvlText w:val="•"/>
      <w:lvlJc w:val="left"/>
      <w:pPr>
        <w:ind w:left="5193" w:hanging="360"/>
      </w:pPr>
      <w:rPr>
        <w:rFonts w:hint="default"/>
      </w:rPr>
    </w:lvl>
    <w:lvl w:ilvl="6" w:tplc="ADC4A8CC">
      <w:numFmt w:val="bullet"/>
      <w:lvlText w:val="•"/>
      <w:lvlJc w:val="left"/>
      <w:pPr>
        <w:ind w:left="5999" w:hanging="360"/>
      </w:pPr>
      <w:rPr>
        <w:rFonts w:hint="default"/>
      </w:rPr>
    </w:lvl>
    <w:lvl w:ilvl="7" w:tplc="27AC609E">
      <w:numFmt w:val="bullet"/>
      <w:lvlText w:val="•"/>
      <w:lvlJc w:val="left"/>
      <w:pPr>
        <w:ind w:left="6806" w:hanging="360"/>
      </w:pPr>
      <w:rPr>
        <w:rFonts w:hint="default"/>
      </w:rPr>
    </w:lvl>
    <w:lvl w:ilvl="8" w:tplc="EEA252FA">
      <w:numFmt w:val="bullet"/>
      <w:lvlText w:val="•"/>
      <w:lvlJc w:val="left"/>
      <w:pPr>
        <w:ind w:left="7613" w:hanging="360"/>
      </w:pPr>
      <w:rPr>
        <w:rFonts w:hint="default"/>
      </w:rPr>
    </w:lvl>
  </w:abstractNum>
  <w:abstractNum w:abstractNumId="2">
    <w:nsid w:val="41AB01DC"/>
    <w:multiLevelType w:val="multilevel"/>
    <w:tmpl w:val="1FFECB36"/>
    <w:lvl w:ilvl="0">
      <w:start w:val="1"/>
      <w:numFmt w:val="decimal"/>
      <w:lvlText w:val="%1."/>
      <w:lvlJc w:val="left"/>
      <w:pPr>
        <w:ind w:left="603" w:hanging="36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1">
      <w:start w:val="1"/>
      <w:numFmt w:val="decimal"/>
      <w:lvlText w:val="%1.%2"/>
      <w:lvlJc w:val="left"/>
      <w:pPr>
        <w:ind w:left="1272" w:hanging="420"/>
      </w:pPr>
      <w:rPr>
        <w:rFonts w:ascii="Arial" w:eastAsia="Arial" w:hAnsi="Arial" w:cs="Arial" w:hint="default"/>
        <w:color w:val="000000" w:themeColor="text1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2139" w:hanging="720"/>
      </w:pPr>
      <w:rPr>
        <w:rFonts w:ascii="Arial" w:eastAsia="Arial" w:hAnsi="Arial" w:cs="Arial" w:hint="default"/>
        <w:w w:val="100"/>
        <w:sz w:val="22"/>
        <w:szCs w:val="22"/>
      </w:rPr>
    </w:lvl>
    <w:lvl w:ilvl="3">
      <w:start w:val="1"/>
      <w:numFmt w:val="decimal"/>
      <w:lvlText w:val="%1.%2.%3.%4"/>
      <w:lvlJc w:val="left"/>
      <w:pPr>
        <w:ind w:left="810" w:hanging="708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1540" w:hanging="708"/>
      </w:pPr>
      <w:rPr>
        <w:rFonts w:hint="default"/>
      </w:rPr>
    </w:lvl>
    <w:lvl w:ilvl="5">
      <w:numFmt w:val="bullet"/>
      <w:lvlText w:val="•"/>
      <w:lvlJc w:val="left"/>
      <w:pPr>
        <w:ind w:left="2821" w:hanging="708"/>
      </w:pPr>
      <w:rPr>
        <w:rFonts w:hint="default"/>
      </w:rPr>
    </w:lvl>
    <w:lvl w:ilvl="6">
      <w:numFmt w:val="bullet"/>
      <w:lvlText w:val="•"/>
      <w:lvlJc w:val="left"/>
      <w:pPr>
        <w:ind w:left="4102" w:hanging="708"/>
      </w:pPr>
      <w:rPr>
        <w:rFonts w:hint="default"/>
      </w:rPr>
    </w:lvl>
    <w:lvl w:ilvl="7">
      <w:numFmt w:val="bullet"/>
      <w:lvlText w:val="•"/>
      <w:lvlJc w:val="left"/>
      <w:pPr>
        <w:ind w:left="5383" w:hanging="708"/>
      </w:pPr>
      <w:rPr>
        <w:rFonts w:hint="default"/>
      </w:rPr>
    </w:lvl>
    <w:lvl w:ilvl="8">
      <w:numFmt w:val="bullet"/>
      <w:lvlText w:val="•"/>
      <w:lvlJc w:val="left"/>
      <w:pPr>
        <w:ind w:left="6664" w:hanging="708"/>
      </w:pPr>
      <w:rPr>
        <w:rFonts w:hint="default"/>
      </w:rPr>
    </w:lvl>
  </w:abstractNum>
  <w:abstractNum w:abstractNumId="3">
    <w:nsid w:val="79D47D0D"/>
    <w:multiLevelType w:val="hybridMultilevel"/>
    <w:tmpl w:val="7E78546C"/>
    <w:lvl w:ilvl="0" w:tplc="8F5C367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5C4980"/>
    <w:rsid w:val="00042DFA"/>
    <w:rsid w:val="000E32B2"/>
    <w:rsid w:val="001455EC"/>
    <w:rsid w:val="001A5B68"/>
    <w:rsid w:val="001F6B5E"/>
    <w:rsid w:val="00214092"/>
    <w:rsid w:val="00316F21"/>
    <w:rsid w:val="003355DE"/>
    <w:rsid w:val="00361653"/>
    <w:rsid w:val="00393653"/>
    <w:rsid w:val="003A00F8"/>
    <w:rsid w:val="004343A4"/>
    <w:rsid w:val="00435018"/>
    <w:rsid w:val="00440908"/>
    <w:rsid w:val="00550E8B"/>
    <w:rsid w:val="00585F51"/>
    <w:rsid w:val="005C0587"/>
    <w:rsid w:val="005C4980"/>
    <w:rsid w:val="006353D9"/>
    <w:rsid w:val="00645778"/>
    <w:rsid w:val="00646262"/>
    <w:rsid w:val="00662C86"/>
    <w:rsid w:val="00666BCA"/>
    <w:rsid w:val="00677FEA"/>
    <w:rsid w:val="00771EA6"/>
    <w:rsid w:val="007819DE"/>
    <w:rsid w:val="0078526D"/>
    <w:rsid w:val="0080442B"/>
    <w:rsid w:val="008922E2"/>
    <w:rsid w:val="008D15B6"/>
    <w:rsid w:val="008F3BBC"/>
    <w:rsid w:val="009373BC"/>
    <w:rsid w:val="00944011"/>
    <w:rsid w:val="00971264"/>
    <w:rsid w:val="00995E85"/>
    <w:rsid w:val="009A3344"/>
    <w:rsid w:val="009A5BE6"/>
    <w:rsid w:val="00A10FAE"/>
    <w:rsid w:val="00A12056"/>
    <w:rsid w:val="00AD39F4"/>
    <w:rsid w:val="00AE65FB"/>
    <w:rsid w:val="00B26CEF"/>
    <w:rsid w:val="00BA17D4"/>
    <w:rsid w:val="00BC0032"/>
    <w:rsid w:val="00C17B9E"/>
    <w:rsid w:val="00C40628"/>
    <w:rsid w:val="00C73542"/>
    <w:rsid w:val="00C954E8"/>
    <w:rsid w:val="00CA26DB"/>
    <w:rsid w:val="00CB1775"/>
    <w:rsid w:val="00CB7DF1"/>
    <w:rsid w:val="00CF7C7F"/>
    <w:rsid w:val="00D47D79"/>
    <w:rsid w:val="00D57825"/>
    <w:rsid w:val="00D66D8C"/>
    <w:rsid w:val="00D875D5"/>
    <w:rsid w:val="00DD2A10"/>
    <w:rsid w:val="00DD5F1A"/>
    <w:rsid w:val="00E01321"/>
    <w:rsid w:val="00E73334"/>
    <w:rsid w:val="00ED0558"/>
    <w:rsid w:val="00EE6EDB"/>
    <w:rsid w:val="00EF1DFA"/>
    <w:rsid w:val="00F32A2A"/>
    <w:rsid w:val="00F34DBB"/>
    <w:rsid w:val="00F50A44"/>
    <w:rsid w:val="00F51B38"/>
    <w:rsid w:val="00F620C5"/>
    <w:rsid w:val="00F74DFB"/>
    <w:rsid w:val="00F759D7"/>
    <w:rsid w:val="00F8027D"/>
    <w:rsid w:val="00F95404"/>
    <w:rsid w:val="00F97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77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C4980"/>
    <w:rPr>
      <w:color w:val="0000FF" w:themeColor="hyperlink"/>
      <w:u w:val="single"/>
    </w:rPr>
  </w:style>
  <w:style w:type="table" w:styleId="Tabelacomgrade">
    <w:name w:val="Table Grid"/>
    <w:basedOn w:val="Tabelanormal"/>
    <w:uiPriority w:val="99"/>
    <w:rsid w:val="005C49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C17B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17B9E"/>
  </w:style>
  <w:style w:type="paragraph" w:styleId="Rodap">
    <w:name w:val="footer"/>
    <w:basedOn w:val="Normal"/>
    <w:link w:val="RodapChar"/>
    <w:unhideWhenUsed/>
    <w:rsid w:val="00C17B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17B9E"/>
  </w:style>
  <w:style w:type="paragraph" w:styleId="Corpodetexto">
    <w:name w:val="Body Text"/>
    <w:basedOn w:val="Normal"/>
    <w:link w:val="CorpodetextoChar"/>
    <w:uiPriority w:val="1"/>
    <w:qFormat/>
    <w:rsid w:val="00D57825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D57825"/>
    <w:rPr>
      <w:rFonts w:ascii="Arial" w:eastAsia="Arial" w:hAnsi="Arial" w:cs="Arial"/>
      <w:lang w:val="en-US"/>
    </w:rPr>
  </w:style>
  <w:style w:type="paragraph" w:styleId="PargrafodaLista">
    <w:name w:val="List Paragraph"/>
    <w:basedOn w:val="Normal"/>
    <w:uiPriority w:val="1"/>
    <w:qFormat/>
    <w:rsid w:val="00D66D8C"/>
    <w:pPr>
      <w:widowControl w:val="0"/>
      <w:spacing w:before="3" w:after="0" w:line="240" w:lineRule="auto"/>
      <w:ind w:left="750" w:hanging="360"/>
      <w:jc w:val="both"/>
    </w:pPr>
    <w:rPr>
      <w:rFonts w:ascii="Arial" w:eastAsia="Arial" w:hAnsi="Arial" w:cs="Arial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3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36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C4980"/>
    <w:rPr>
      <w:color w:val="0000FF" w:themeColor="hyperlink"/>
      <w:u w:val="single"/>
    </w:rPr>
  </w:style>
  <w:style w:type="table" w:styleId="Tabelacomgrade">
    <w:name w:val="Table Grid"/>
    <w:basedOn w:val="Tabelanormal"/>
    <w:uiPriority w:val="99"/>
    <w:rsid w:val="005C49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17B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17B9E"/>
  </w:style>
  <w:style w:type="paragraph" w:styleId="Rodap">
    <w:name w:val="footer"/>
    <w:basedOn w:val="Normal"/>
    <w:link w:val="RodapChar"/>
    <w:unhideWhenUsed/>
    <w:rsid w:val="00C17B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17B9E"/>
  </w:style>
  <w:style w:type="paragraph" w:styleId="Corpodetexto">
    <w:name w:val="Body Text"/>
    <w:basedOn w:val="Normal"/>
    <w:link w:val="CorpodetextoChar"/>
    <w:uiPriority w:val="1"/>
    <w:qFormat/>
    <w:rsid w:val="00D57825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D57825"/>
    <w:rPr>
      <w:rFonts w:ascii="Arial" w:eastAsia="Arial" w:hAnsi="Arial" w:cs="Arial"/>
      <w:lang w:val="en-US"/>
    </w:rPr>
  </w:style>
  <w:style w:type="paragraph" w:styleId="PargrafodaLista">
    <w:name w:val="List Paragraph"/>
    <w:basedOn w:val="Normal"/>
    <w:uiPriority w:val="1"/>
    <w:qFormat/>
    <w:rsid w:val="00D66D8C"/>
    <w:pPr>
      <w:widowControl w:val="0"/>
      <w:spacing w:before="3" w:after="0" w:line="240" w:lineRule="auto"/>
      <w:ind w:left="750" w:hanging="360"/>
      <w:jc w:val="both"/>
    </w:pPr>
    <w:rPr>
      <w:rFonts w:ascii="Arial" w:eastAsia="Arial" w:hAnsi="Arial" w:cs="Arial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3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36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Resende da Silva Pereira</dc:creator>
  <cp:lastModifiedBy>Mylla</cp:lastModifiedBy>
  <cp:revision>2</cp:revision>
  <cp:lastPrinted>2020-03-16T18:02:00Z</cp:lastPrinted>
  <dcterms:created xsi:type="dcterms:W3CDTF">2020-12-21T20:22:00Z</dcterms:created>
  <dcterms:modified xsi:type="dcterms:W3CDTF">2020-12-21T20:22:00Z</dcterms:modified>
</cp:coreProperties>
</file>